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“茅台公益·慈善榜样”拟表彰名单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312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拟定人员名单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李士强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宁凤莲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陈福珍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刘家生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王庆云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郑沐林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李浩维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吴玲玲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陈志刚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</w:t>
            </w:r>
          </w:p>
        </w:tc>
        <w:tc>
          <w:tcPr>
            <w:tcW w:w="166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531" w:bottom="1984" w:left="1531" w:header="851" w:footer="567" w:gutter="0"/>
      <w:cols w:space="0" w:num="1"/>
      <w:rtlGutter w:val="0"/>
      <w:docGrid w:type="linesAndChar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28C1"/>
    <w:rsid w:val="00BF1704"/>
    <w:rsid w:val="0EFD76DC"/>
    <w:rsid w:val="181D28C1"/>
    <w:rsid w:val="1D4C3787"/>
    <w:rsid w:val="251A6161"/>
    <w:rsid w:val="289601D1"/>
    <w:rsid w:val="2A9804FE"/>
    <w:rsid w:val="3EEB27FE"/>
    <w:rsid w:val="49AE1556"/>
    <w:rsid w:val="56A64B36"/>
    <w:rsid w:val="6F952AC4"/>
    <w:rsid w:val="DF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512</Words>
  <Characters>547</Characters>
  <Lines>0</Lines>
  <Paragraphs>0</Paragraphs>
  <TotalTime>0</TotalTime>
  <ScaleCrop>false</ScaleCrop>
  <LinksUpToDate>false</LinksUpToDate>
  <CharactersWithSpaces>552</CharactersWithSpaces>
  <Application>WPS Office WWO_wpscloud_20230418201100-1968de90aa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2025-06-10T19:22:00Z</dcterms:created>
  <dc:creator>张巍</dc:creator>
  <cp:lastModifiedBy>张巍</cp:lastModifiedBy>
  <cp:lastPrinted>2025-06-11T10:40:00Z</cp:lastPrinted>
  <dcterms:modified xsi:type="dcterms:W3CDTF">2025-06-11T13:55:51Z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172B3E3C27D049EE89DBB1E1F42854D3_11</vt:lpwstr>
  </property>
  <property fmtid="{D5CDD505-2E9C-101B-9397-08002B2CF9AE}" pid="4" name="KSOTemplateDocerSaveRecord">
    <vt:lpwstr>eyJoZGlkIjoiMjRhNGYyNGM3ZWVkNGY1ODA5ZjkyZmMzYzg1MmFjNDkiLCJ1c2VySWQiOiIyNzU5NDYxNjYifQ==</vt:lpwstr>
  </property>
</Properties>
</file>